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FCC" w14:textId="77777777" w:rsidR="00815E5A" w:rsidRPr="00EF1B1F" w:rsidRDefault="00C65336">
      <w:pPr>
        <w:rPr>
          <w:sz w:val="20"/>
          <w:szCs w:val="20"/>
        </w:rPr>
      </w:pPr>
      <w:r w:rsidRPr="00EF1B1F">
        <w:rPr>
          <w:sz w:val="20"/>
          <w:szCs w:val="20"/>
        </w:rPr>
        <w:t xml:space="preserve">                                 </w:t>
      </w:r>
      <w:r w:rsidR="005A6B7B" w:rsidRPr="00EF1B1F">
        <w:rPr>
          <w:sz w:val="20"/>
          <w:szCs w:val="20"/>
        </w:rPr>
        <w:t xml:space="preserve">                  </w:t>
      </w:r>
      <w:r w:rsidRPr="00EF1B1F">
        <w:rPr>
          <w:sz w:val="20"/>
          <w:szCs w:val="20"/>
        </w:rPr>
        <w:t xml:space="preserve">    </w:t>
      </w:r>
      <w:r w:rsidR="005A6B7B" w:rsidRPr="00EF1B1F">
        <w:rPr>
          <w:sz w:val="20"/>
          <w:szCs w:val="20"/>
        </w:rPr>
        <w:t xml:space="preserve">     </w:t>
      </w:r>
      <w:r w:rsidRPr="00EF1B1F">
        <w:rPr>
          <w:sz w:val="20"/>
          <w:szCs w:val="20"/>
        </w:rPr>
        <w:t xml:space="preserve"> </w:t>
      </w:r>
      <w:r w:rsidR="00637F71" w:rsidRPr="00EF1B1F">
        <w:rPr>
          <w:sz w:val="20"/>
          <w:szCs w:val="20"/>
        </w:rPr>
        <w:t xml:space="preserve">   </w:t>
      </w:r>
      <w:r w:rsidR="00637F71" w:rsidRPr="00EF1B1F">
        <w:rPr>
          <w:noProof/>
          <w:sz w:val="20"/>
          <w:szCs w:val="20"/>
        </w:rPr>
        <w:drawing>
          <wp:inline distT="0" distB="0" distL="0" distR="0" wp14:anchorId="0D00F460" wp14:editId="78ABACC9">
            <wp:extent cx="22193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Eye_LaserCenter_LogoNew-01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829" cy="59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976E" w14:textId="77777777" w:rsidR="00815E5A" w:rsidRPr="00EF1B1F" w:rsidRDefault="00815E5A">
      <w:pPr>
        <w:rPr>
          <w:b/>
          <w:sz w:val="20"/>
          <w:szCs w:val="20"/>
          <w:u w:val="single"/>
        </w:rPr>
      </w:pPr>
      <w:r w:rsidRPr="00EF1B1F">
        <w:rPr>
          <w:sz w:val="20"/>
          <w:szCs w:val="20"/>
        </w:rPr>
        <w:tab/>
      </w:r>
      <w:r w:rsidRPr="00EF1B1F">
        <w:rPr>
          <w:sz w:val="20"/>
          <w:szCs w:val="20"/>
        </w:rPr>
        <w:tab/>
      </w:r>
      <w:r w:rsidRPr="00EF1B1F">
        <w:rPr>
          <w:sz w:val="20"/>
          <w:szCs w:val="20"/>
        </w:rPr>
        <w:tab/>
      </w:r>
      <w:r w:rsidRPr="00EF1B1F">
        <w:rPr>
          <w:b/>
          <w:sz w:val="20"/>
          <w:szCs w:val="20"/>
          <w:u w:val="single"/>
        </w:rPr>
        <w:t>CO MANAGING CATARACT SURGERY OVERVIEW</w:t>
      </w:r>
    </w:p>
    <w:p w14:paraId="5FF211C8" w14:textId="35A8DBCF" w:rsidR="00815E5A" w:rsidRPr="00EF1B1F" w:rsidRDefault="005A6B7B">
      <w:pPr>
        <w:rPr>
          <w:sz w:val="20"/>
          <w:szCs w:val="20"/>
        </w:rPr>
      </w:pPr>
      <w:r w:rsidRPr="00EF1B1F">
        <w:rPr>
          <w:sz w:val="20"/>
          <w:szCs w:val="20"/>
        </w:rPr>
        <w:t xml:space="preserve">Dr. Jerry Hu </w:t>
      </w:r>
      <w:r w:rsidR="00E96BDF">
        <w:rPr>
          <w:sz w:val="20"/>
          <w:szCs w:val="20"/>
        </w:rPr>
        <w:t>and Dr. Scott Cherne</w:t>
      </w:r>
      <w:r w:rsidR="00D24FD1">
        <w:rPr>
          <w:sz w:val="20"/>
          <w:szCs w:val="20"/>
        </w:rPr>
        <w:t xml:space="preserve"> </w:t>
      </w:r>
      <w:proofErr w:type="spellStart"/>
      <w:r w:rsidRPr="00EF1B1F">
        <w:rPr>
          <w:sz w:val="20"/>
          <w:szCs w:val="20"/>
        </w:rPr>
        <w:t>are</w:t>
      </w:r>
      <w:proofErr w:type="spellEnd"/>
      <w:r w:rsidRPr="00EF1B1F">
        <w:rPr>
          <w:sz w:val="20"/>
          <w:szCs w:val="20"/>
        </w:rPr>
        <w:t xml:space="preserve"> happy to co-manage your patients and hope that these guidelines are helpful.</w:t>
      </w:r>
    </w:p>
    <w:p w14:paraId="64A0FE12" w14:textId="77777777" w:rsidR="005034E9" w:rsidRPr="00EF1B1F" w:rsidRDefault="005034E9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CATARACT EVALUATION</w:t>
      </w:r>
    </w:p>
    <w:p w14:paraId="0F3FDF45" w14:textId="5083D407" w:rsidR="005034E9" w:rsidRPr="00EF1B1F" w:rsidRDefault="005034E9">
      <w:pPr>
        <w:rPr>
          <w:sz w:val="20"/>
          <w:szCs w:val="20"/>
          <w:u w:val="single"/>
        </w:rPr>
      </w:pPr>
      <w:r w:rsidRPr="00EF1B1F">
        <w:rPr>
          <w:sz w:val="20"/>
          <w:szCs w:val="20"/>
        </w:rPr>
        <w:t xml:space="preserve">Appointments </w:t>
      </w:r>
      <w:r w:rsidR="00BB34B4" w:rsidRPr="00EF1B1F">
        <w:rPr>
          <w:sz w:val="20"/>
          <w:szCs w:val="20"/>
        </w:rPr>
        <w:t>take approx. 3-4 hours,</w:t>
      </w:r>
      <w:r w:rsidR="0081730E" w:rsidRPr="00EF1B1F">
        <w:rPr>
          <w:sz w:val="20"/>
          <w:szCs w:val="20"/>
        </w:rPr>
        <w:t xml:space="preserve"> </w:t>
      </w:r>
      <w:r w:rsidR="00BB34B4" w:rsidRPr="00EF1B1F">
        <w:rPr>
          <w:sz w:val="20"/>
          <w:szCs w:val="20"/>
        </w:rPr>
        <w:t>p</w:t>
      </w:r>
      <w:r w:rsidR="00D91967" w:rsidRPr="00EF1B1F">
        <w:rPr>
          <w:sz w:val="20"/>
          <w:szCs w:val="20"/>
        </w:rPr>
        <w:t xml:space="preserve">atient’s must be out of contacts (7-10 days for soft and </w:t>
      </w:r>
      <w:r w:rsidR="007E5081">
        <w:rPr>
          <w:sz w:val="20"/>
          <w:szCs w:val="20"/>
        </w:rPr>
        <w:t>21</w:t>
      </w:r>
      <w:r w:rsidR="00D91967" w:rsidRPr="00EF1B1F">
        <w:rPr>
          <w:sz w:val="20"/>
          <w:szCs w:val="20"/>
        </w:rPr>
        <w:t xml:space="preserve"> days for hard lenses). </w:t>
      </w:r>
      <w:r w:rsidR="00BB34B4" w:rsidRPr="00EF1B1F">
        <w:rPr>
          <w:sz w:val="20"/>
          <w:szCs w:val="20"/>
        </w:rPr>
        <w:t xml:space="preserve">  Al</w:t>
      </w:r>
      <w:r w:rsidR="0081730E" w:rsidRPr="00EF1B1F">
        <w:rPr>
          <w:sz w:val="20"/>
          <w:szCs w:val="20"/>
        </w:rPr>
        <w:t xml:space="preserve">l testing, counseling, exams, </w:t>
      </w:r>
      <w:proofErr w:type="spellStart"/>
      <w:r w:rsidR="0081730E" w:rsidRPr="00EF1B1F">
        <w:rPr>
          <w:sz w:val="20"/>
          <w:szCs w:val="20"/>
        </w:rPr>
        <w:t>As</w:t>
      </w:r>
      <w:r w:rsidR="00BB34B4" w:rsidRPr="00EF1B1F">
        <w:rPr>
          <w:sz w:val="20"/>
          <w:szCs w:val="20"/>
        </w:rPr>
        <w:t>can</w:t>
      </w:r>
      <w:r w:rsidRPr="00EF1B1F">
        <w:rPr>
          <w:sz w:val="20"/>
          <w:szCs w:val="20"/>
        </w:rPr>
        <w:t>s</w:t>
      </w:r>
      <w:proofErr w:type="spellEnd"/>
      <w:r w:rsidR="00BB34B4" w:rsidRPr="00EF1B1F">
        <w:rPr>
          <w:sz w:val="20"/>
          <w:szCs w:val="20"/>
        </w:rPr>
        <w:t xml:space="preserve"> are done at that time.  Lens Options below are discussed:</w:t>
      </w:r>
    </w:p>
    <w:p w14:paraId="20650EAB" w14:textId="77777777" w:rsidR="00EA416D" w:rsidRPr="00EF1B1F" w:rsidRDefault="00EA416D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TRADITIONAL IOL PACKAGE</w:t>
      </w:r>
    </w:p>
    <w:p w14:paraId="5FF07D3A" w14:textId="77777777" w:rsidR="00EA416D" w:rsidRPr="00EF1B1F" w:rsidRDefault="00EA416D">
      <w:pPr>
        <w:rPr>
          <w:sz w:val="20"/>
          <w:szCs w:val="20"/>
        </w:rPr>
      </w:pPr>
      <w:r w:rsidRPr="00EF1B1F">
        <w:rPr>
          <w:sz w:val="20"/>
          <w:szCs w:val="20"/>
        </w:rPr>
        <w:t>Modif</w:t>
      </w:r>
      <w:r w:rsidR="00EA238E" w:rsidRPr="00EF1B1F">
        <w:rPr>
          <w:sz w:val="20"/>
          <w:szCs w:val="20"/>
        </w:rPr>
        <w:t>i</w:t>
      </w:r>
      <w:r w:rsidRPr="00EF1B1F">
        <w:rPr>
          <w:sz w:val="20"/>
          <w:szCs w:val="20"/>
        </w:rPr>
        <w:t>er</w:t>
      </w:r>
      <w:r w:rsidR="00595A28" w:rsidRPr="00EF1B1F">
        <w:rPr>
          <w:sz w:val="20"/>
          <w:szCs w:val="20"/>
        </w:rPr>
        <w:t xml:space="preserve"> 55</w:t>
      </w:r>
      <w:r w:rsidR="005034E9" w:rsidRPr="00EF1B1F">
        <w:rPr>
          <w:sz w:val="20"/>
          <w:szCs w:val="20"/>
        </w:rPr>
        <w:t xml:space="preserve"> is</w:t>
      </w:r>
      <w:r w:rsidRPr="00EF1B1F">
        <w:rPr>
          <w:sz w:val="20"/>
          <w:szCs w:val="20"/>
        </w:rPr>
        <w:t xml:space="preserve"> billed by co managed doctor,</w:t>
      </w:r>
      <w:r w:rsidR="00595A28" w:rsidRPr="00EF1B1F">
        <w:rPr>
          <w:sz w:val="20"/>
          <w:szCs w:val="20"/>
        </w:rPr>
        <w:t xml:space="preserve"> </w:t>
      </w:r>
      <w:r w:rsidR="002F75FE" w:rsidRPr="00EF1B1F">
        <w:rPr>
          <w:sz w:val="20"/>
          <w:szCs w:val="20"/>
        </w:rPr>
        <w:t>regular co-managed fees apply.</w:t>
      </w:r>
    </w:p>
    <w:p w14:paraId="2801025F" w14:textId="77777777" w:rsidR="00EA416D" w:rsidRPr="00EF1B1F" w:rsidRDefault="00EA416D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ASTIGMATIC MANAGEMENT PACKAGE</w:t>
      </w:r>
    </w:p>
    <w:p w14:paraId="49C4CA5B" w14:textId="77777777" w:rsidR="00EA416D" w:rsidRPr="00EF1B1F" w:rsidRDefault="00DE0F9A">
      <w:pPr>
        <w:rPr>
          <w:sz w:val="20"/>
          <w:szCs w:val="20"/>
          <w:u w:val="single"/>
        </w:rPr>
      </w:pPr>
      <w:r w:rsidRPr="00EF1B1F">
        <w:rPr>
          <w:sz w:val="20"/>
          <w:szCs w:val="20"/>
        </w:rPr>
        <w:t>$300.00 per eye co managed fee is collected. We will collect this on your behalf and call you with a credit card, care credit or deliver a check depending on how the patient pay</w:t>
      </w:r>
      <w:r w:rsidR="00543B38" w:rsidRPr="00EF1B1F">
        <w:rPr>
          <w:sz w:val="20"/>
          <w:szCs w:val="20"/>
        </w:rPr>
        <w:t>s</w:t>
      </w:r>
      <w:r w:rsidRPr="00EF1B1F">
        <w:rPr>
          <w:sz w:val="20"/>
          <w:szCs w:val="20"/>
        </w:rPr>
        <w:t xml:space="preserve"> for their surgery.</w:t>
      </w:r>
    </w:p>
    <w:p w14:paraId="1D93E8B7" w14:textId="77777777" w:rsidR="00EA416D" w:rsidRPr="00EF1B1F" w:rsidRDefault="00EA416D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LIFESTYLE LENS PACKAGE</w:t>
      </w:r>
    </w:p>
    <w:p w14:paraId="4E537E49" w14:textId="77777777" w:rsidR="00595A28" w:rsidRPr="00EF1B1F" w:rsidRDefault="00EA416D">
      <w:pPr>
        <w:rPr>
          <w:sz w:val="20"/>
          <w:szCs w:val="20"/>
        </w:rPr>
      </w:pPr>
      <w:r w:rsidRPr="00EF1B1F">
        <w:rPr>
          <w:sz w:val="20"/>
          <w:szCs w:val="20"/>
        </w:rPr>
        <w:t>$500.00 per eye co managed fee is collected.  We will collect this on your behalf and call you with a credit card, care credit or deliver a check depending on how the patient pays for their surgery.</w:t>
      </w:r>
    </w:p>
    <w:p w14:paraId="74208D22" w14:textId="77777777" w:rsidR="00EF1B1F" w:rsidRPr="00EF1B1F" w:rsidRDefault="005034E9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POST OP APPOINTMENTS/TRANSFER OF CARE</w:t>
      </w:r>
    </w:p>
    <w:p w14:paraId="1FD350A8" w14:textId="77777777" w:rsidR="00EF1B1F" w:rsidRPr="00EF1B1F" w:rsidRDefault="00EF1B1F">
      <w:pPr>
        <w:rPr>
          <w:b/>
          <w:sz w:val="20"/>
          <w:szCs w:val="20"/>
        </w:rPr>
      </w:pPr>
      <w:r w:rsidRPr="00EF1B1F">
        <w:rPr>
          <w:b/>
          <w:sz w:val="20"/>
          <w:szCs w:val="20"/>
        </w:rPr>
        <w:t>The Referring Optometrist should always get their patient’s medical insurance information prior to sending a patient to our clini</w:t>
      </w:r>
      <w:r w:rsidR="002A1026">
        <w:rPr>
          <w:b/>
          <w:sz w:val="20"/>
          <w:szCs w:val="20"/>
        </w:rPr>
        <w:t>c to ensure they are able to co-</w:t>
      </w:r>
      <w:r w:rsidRPr="00EF1B1F">
        <w:rPr>
          <w:b/>
          <w:sz w:val="20"/>
          <w:szCs w:val="20"/>
        </w:rPr>
        <w:t>manage.</w:t>
      </w:r>
    </w:p>
    <w:p w14:paraId="08CA07E3" w14:textId="77777777" w:rsidR="00BB34B4" w:rsidRPr="00EF1B1F" w:rsidRDefault="00BB34B4">
      <w:pPr>
        <w:rPr>
          <w:sz w:val="20"/>
          <w:szCs w:val="20"/>
        </w:rPr>
      </w:pPr>
      <w:r w:rsidRPr="00EF1B1F">
        <w:rPr>
          <w:sz w:val="20"/>
          <w:szCs w:val="20"/>
        </w:rPr>
        <w:t>You have an option of doing all post op appointment</w:t>
      </w:r>
      <w:r w:rsidR="005034E9" w:rsidRPr="00EF1B1F">
        <w:rPr>
          <w:sz w:val="20"/>
          <w:szCs w:val="20"/>
        </w:rPr>
        <w:t xml:space="preserve">s or </w:t>
      </w:r>
      <w:r w:rsidR="0081730E" w:rsidRPr="00EF1B1F">
        <w:rPr>
          <w:sz w:val="20"/>
          <w:szCs w:val="20"/>
        </w:rPr>
        <w:t xml:space="preserve">having </w:t>
      </w:r>
      <w:r w:rsidR="00C95603" w:rsidRPr="00EF1B1F">
        <w:rPr>
          <w:sz w:val="20"/>
          <w:szCs w:val="20"/>
        </w:rPr>
        <w:t xml:space="preserve">us </w:t>
      </w:r>
      <w:r w:rsidR="0081730E" w:rsidRPr="00EF1B1F">
        <w:rPr>
          <w:sz w:val="20"/>
          <w:szCs w:val="20"/>
        </w:rPr>
        <w:t xml:space="preserve">do </w:t>
      </w:r>
      <w:r w:rsidR="005034E9" w:rsidRPr="00EF1B1F">
        <w:rPr>
          <w:sz w:val="20"/>
          <w:szCs w:val="20"/>
        </w:rPr>
        <w:t>the 1 day post op for you.  P</w:t>
      </w:r>
      <w:r w:rsidRPr="00EF1B1F">
        <w:rPr>
          <w:sz w:val="20"/>
          <w:szCs w:val="20"/>
        </w:rPr>
        <w:t>lease let us know you</w:t>
      </w:r>
      <w:r w:rsidR="005034E9" w:rsidRPr="00EF1B1F">
        <w:rPr>
          <w:sz w:val="20"/>
          <w:szCs w:val="20"/>
        </w:rPr>
        <w:t xml:space="preserve">r </w:t>
      </w:r>
      <w:r w:rsidRPr="00EF1B1F">
        <w:rPr>
          <w:sz w:val="20"/>
          <w:szCs w:val="20"/>
        </w:rPr>
        <w:t>preference.  If you</w:t>
      </w:r>
      <w:r w:rsidR="005034E9" w:rsidRPr="00EF1B1F">
        <w:rPr>
          <w:sz w:val="20"/>
          <w:szCs w:val="20"/>
        </w:rPr>
        <w:t xml:space="preserve"> do all the post op appointments </w:t>
      </w:r>
      <w:r w:rsidRPr="00EF1B1F">
        <w:rPr>
          <w:sz w:val="20"/>
          <w:szCs w:val="20"/>
        </w:rPr>
        <w:t xml:space="preserve">we will transfer care on the day of surgery and will fax you all pertinent information for seeing the patient and billing. </w:t>
      </w:r>
      <w:r w:rsidR="005034E9" w:rsidRPr="00EF1B1F">
        <w:rPr>
          <w:sz w:val="20"/>
          <w:szCs w:val="20"/>
        </w:rPr>
        <w:t>If we do the 1 day post op</w:t>
      </w:r>
      <w:r w:rsidRPr="00EF1B1F">
        <w:rPr>
          <w:sz w:val="20"/>
          <w:szCs w:val="20"/>
        </w:rPr>
        <w:t xml:space="preserve"> we will</w:t>
      </w:r>
      <w:r w:rsidR="005034E9" w:rsidRPr="00EF1B1F">
        <w:rPr>
          <w:sz w:val="20"/>
          <w:szCs w:val="20"/>
        </w:rPr>
        <w:t xml:space="preserve"> fax</w:t>
      </w:r>
      <w:r w:rsidRPr="00EF1B1F">
        <w:rPr>
          <w:sz w:val="20"/>
          <w:szCs w:val="20"/>
        </w:rPr>
        <w:t xml:space="preserve"> our 1 day exam along with the same pertinent information.</w:t>
      </w:r>
    </w:p>
    <w:p w14:paraId="499D548C" w14:textId="77777777" w:rsidR="00086AFD" w:rsidRPr="00EF1B1F" w:rsidRDefault="00771CC1">
      <w:pPr>
        <w:rPr>
          <w:sz w:val="20"/>
          <w:szCs w:val="20"/>
        </w:rPr>
      </w:pPr>
      <w:r w:rsidRPr="00EF1B1F">
        <w:rPr>
          <w:sz w:val="20"/>
          <w:szCs w:val="20"/>
        </w:rPr>
        <w:t xml:space="preserve">When faxing us </w:t>
      </w:r>
      <w:r w:rsidR="00BB34B4" w:rsidRPr="00EF1B1F">
        <w:rPr>
          <w:sz w:val="20"/>
          <w:szCs w:val="20"/>
        </w:rPr>
        <w:t xml:space="preserve">your </w:t>
      </w:r>
      <w:r w:rsidR="005034E9" w:rsidRPr="00EF1B1F">
        <w:rPr>
          <w:sz w:val="20"/>
          <w:szCs w:val="20"/>
        </w:rPr>
        <w:t xml:space="preserve">post op </w:t>
      </w:r>
      <w:r w:rsidRPr="00EF1B1F">
        <w:rPr>
          <w:sz w:val="20"/>
          <w:szCs w:val="20"/>
        </w:rPr>
        <w:t>exams use</w:t>
      </w:r>
      <w:r w:rsidR="00C95603" w:rsidRPr="00EF1B1F">
        <w:rPr>
          <w:sz w:val="20"/>
          <w:szCs w:val="20"/>
        </w:rPr>
        <w:t xml:space="preserve"> the form provided in your co-management binder. This form can also be obtained through the OD Portal.  It is </w:t>
      </w:r>
      <w:r w:rsidR="00BB34B4" w:rsidRPr="00EF1B1F">
        <w:rPr>
          <w:sz w:val="20"/>
          <w:szCs w:val="20"/>
        </w:rPr>
        <w:t>especially</w:t>
      </w:r>
      <w:r w:rsidR="00C95603" w:rsidRPr="00EF1B1F">
        <w:rPr>
          <w:sz w:val="20"/>
          <w:szCs w:val="20"/>
        </w:rPr>
        <w:t xml:space="preserve"> important that you send us your exam</w:t>
      </w:r>
      <w:r w:rsidR="00BB34B4" w:rsidRPr="00EF1B1F">
        <w:rPr>
          <w:sz w:val="20"/>
          <w:szCs w:val="20"/>
        </w:rPr>
        <w:t xml:space="preserve"> on the </w:t>
      </w:r>
      <w:r w:rsidRPr="00EF1B1F">
        <w:rPr>
          <w:sz w:val="20"/>
          <w:szCs w:val="20"/>
        </w:rPr>
        <w:t xml:space="preserve">patients </w:t>
      </w:r>
      <w:r w:rsidR="00BB34B4" w:rsidRPr="00EF1B1F">
        <w:rPr>
          <w:sz w:val="20"/>
          <w:szCs w:val="20"/>
        </w:rPr>
        <w:t>1</w:t>
      </w:r>
      <w:r w:rsidR="00BB34B4" w:rsidRPr="00EF1B1F">
        <w:rPr>
          <w:sz w:val="20"/>
          <w:szCs w:val="20"/>
          <w:vertAlign w:val="superscript"/>
        </w:rPr>
        <w:t>st</w:t>
      </w:r>
      <w:r w:rsidR="005034E9" w:rsidRPr="00EF1B1F">
        <w:rPr>
          <w:sz w:val="20"/>
          <w:szCs w:val="20"/>
        </w:rPr>
        <w:t xml:space="preserve"> eye so the surgeon knows how the patient has done in order to move forward on the 2</w:t>
      </w:r>
      <w:r w:rsidR="005034E9" w:rsidRPr="00EF1B1F">
        <w:rPr>
          <w:sz w:val="20"/>
          <w:szCs w:val="20"/>
          <w:vertAlign w:val="superscript"/>
        </w:rPr>
        <w:t>nd</w:t>
      </w:r>
      <w:r w:rsidR="005034E9" w:rsidRPr="00EF1B1F">
        <w:rPr>
          <w:sz w:val="20"/>
          <w:szCs w:val="20"/>
        </w:rPr>
        <w:t xml:space="preserve"> eye.</w:t>
      </w:r>
    </w:p>
    <w:p w14:paraId="33C16AD5" w14:textId="77777777" w:rsidR="00086AFD" w:rsidRPr="00EF1B1F" w:rsidRDefault="00086AFD">
      <w:pPr>
        <w:rPr>
          <w:sz w:val="20"/>
          <w:szCs w:val="20"/>
          <w:u w:val="single"/>
        </w:rPr>
      </w:pPr>
      <w:r w:rsidRPr="00EF1B1F">
        <w:rPr>
          <w:sz w:val="20"/>
          <w:szCs w:val="20"/>
          <w:u w:val="single"/>
        </w:rPr>
        <w:t>ADDITIONAL INFORMATION</w:t>
      </w:r>
    </w:p>
    <w:p w14:paraId="1E2C3D68" w14:textId="77777777" w:rsidR="00086AFD" w:rsidRPr="00EF1B1F" w:rsidRDefault="00086AFD">
      <w:pPr>
        <w:rPr>
          <w:b/>
          <w:color w:val="FF0000"/>
          <w:sz w:val="20"/>
          <w:szCs w:val="20"/>
        </w:rPr>
      </w:pPr>
      <w:r w:rsidRPr="00EF1B1F">
        <w:rPr>
          <w:b/>
          <w:color w:val="FF0000"/>
          <w:sz w:val="20"/>
          <w:szCs w:val="20"/>
        </w:rPr>
        <w:t>The Referring Optometrist should always in</w:t>
      </w:r>
      <w:r w:rsidR="00EF1B1F" w:rsidRPr="00EF1B1F">
        <w:rPr>
          <w:b/>
          <w:color w:val="FF0000"/>
          <w:sz w:val="20"/>
          <w:szCs w:val="20"/>
        </w:rPr>
        <w:t>form their patient of any fees they will charge for</w:t>
      </w:r>
      <w:r w:rsidRPr="00EF1B1F">
        <w:rPr>
          <w:b/>
          <w:color w:val="FF0000"/>
          <w:sz w:val="20"/>
          <w:szCs w:val="20"/>
        </w:rPr>
        <w:t xml:space="preserve"> post</w:t>
      </w:r>
      <w:r w:rsidR="00EF1B1F" w:rsidRPr="00EF1B1F">
        <w:rPr>
          <w:b/>
          <w:color w:val="FF0000"/>
          <w:sz w:val="20"/>
          <w:szCs w:val="20"/>
        </w:rPr>
        <w:t xml:space="preserve"> op care prior to sending them for an evaluation.</w:t>
      </w:r>
    </w:p>
    <w:p w14:paraId="223C71F6" w14:textId="77777777" w:rsidR="005034E9" w:rsidRPr="00EF1B1F" w:rsidRDefault="00595A28">
      <w:pPr>
        <w:rPr>
          <w:sz w:val="20"/>
          <w:szCs w:val="20"/>
        </w:rPr>
      </w:pPr>
      <w:r w:rsidRPr="00EF1B1F">
        <w:rPr>
          <w:sz w:val="20"/>
          <w:szCs w:val="20"/>
        </w:rPr>
        <w:t>If questions contact</w:t>
      </w:r>
      <w:r w:rsidR="00815E5A" w:rsidRPr="00EF1B1F">
        <w:rPr>
          <w:sz w:val="20"/>
          <w:szCs w:val="20"/>
        </w:rPr>
        <w:t xml:space="preserve"> any of the team members below:</w:t>
      </w:r>
    </w:p>
    <w:p w14:paraId="03ECA02B" w14:textId="77777777" w:rsidR="00815E5A" w:rsidRPr="00EF1B1F" w:rsidRDefault="00815E5A" w:rsidP="00815E5A">
      <w:pPr>
        <w:spacing w:after="0" w:line="240" w:lineRule="auto"/>
        <w:rPr>
          <w:sz w:val="20"/>
          <w:szCs w:val="20"/>
        </w:rPr>
      </w:pPr>
      <w:r w:rsidRPr="00EF1B1F">
        <w:rPr>
          <w:sz w:val="20"/>
          <w:szCs w:val="20"/>
        </w:rPr>
        <w:t>Dale Pearson</w:t>
      </w:r>
      <w:r w:rsidR="00EF1B1F">
        <w:rPr>
          <w:sz w:val="20"/>
          <w:szCs w:val="20"/>
        </w:rPr>
        <w:t xml:space="preserve"> </w:t>
      </w:r>
      <w:r w:rsidRPr="00EF1B1F">
        <w:rPr>
          <w:sz w:val="20"/>
          <w:szCs w:val="20"/>
        </w:rPr>
        <w:tab/>
        <w:t xml:space="preserve"> 817-282-3838</w:t>
      </w:r>
      <w:r w:rsidRPr="00EF1B1F">
        <w:rPr>
          <w:sz w:val="20"/>
          <w:szCs w:val="20"/>
        </w:rPr>
        <w:tab/>
      </w:r>
      <w:hyperlink r:id="rId5" w:history="1">
        <w:r w:rsidRPr="00EF1B1F">
          <w:rPr>
            <w:rStyle w:val="Hyperlink"/>
            <w:sz w:val="20"/>
            <w:szCs w:val="20"/>
          </w:rPr>
          <w:t>dale@lasikdr.com</w:t>
        </w:r>
      </w:hyperlink>
      <w:r w:rsidR="00EF1B1F">
        <w:rPr>
          <w:rStyle w:val="Hyperlink"/>
          <w:sz w:val="20"/>
          <w:szCs w:val="20"/>
        </w:rPr>
        <w:t xml:space="preserve"> </w:t>
      </w:r>
    </w:p>
    <w:p w14:paraId="27C95522" w14:textId="77777777" w:rsidR="00815E5A" w:rsidRPr="00EF1B1F" w:rsidRDefault="00815E5A" w:rsidP="00815E5A">
      <w:pPr>
        <w:spacing w:after="0" w:line="240" w:lineRule="auto"/>
        <w:rPr>
          <w:sz w:val="20"/>
          <w:szCs w:val="20"/>
        </w:rPr>
      </w:pPr>
    </w:p>
    <w:p w14:paraId="71D3C613" w14:textId="77777777" w:rsidR="00815E5A" w:rsidRPr="00EF1B1F" w:rsidRDefault="00815E5A">
      <w:pPr>
        <w:rPr>
          <w:sz w:val="20"/>
          <w:szCs w:val="20"/>
        </w:rPr>
      </w:pPr>
      <w:r w:rsidRPr="00EF1B1F">
        <w:rPr>
          <w:sz w:val="20"/>
          <w:szCs w:val="20"/>
        </w:rPr>
        <w:t xml:space="preserve">Joe Smaligo </w:t>
      </w:r>
      <w:r w:rsidRPr="00EF1B1F">
        <w:rPr>
          <w:sz w:val="20"/>
          <w:szCs w:val="20"/>
        </w:rPr>
        <w:tab/>
      </w:r>
      <w:r w:rsidR="00C95603" w:rsidRPr="00EF1B1F">
        <w:rPr>
          <w:sz w:val="20"/>
          <w:szCs w:val="20"/>
        </w:rPr>
        <w:t xml:space="preserve"> </w:t>
      </w:r>
      <w:r w:rsidRPr="00EF1B1F">
        <w:rPr>
          <w:sz w:val="20"/>
          <w:szCs w:val="20"/>
        </w:rPr>
        <w:t>817-676-5929</w:t>
      </w:r>
      <w:r w:rsidRPr="00EF1B1F">
        <w:rPr>
          <w:sz w:val="20"/>
          <w:szCs w:val="20"/>
        </w:rPr>
        <w:tab/>
      </w:r>
      <w:hyperlink r:id="rId6" w:history="1">
        <w:r w:rsidRPr="00EF1B1F">
          <w:rPr>
            <w:rStyle w:val="Hyperlink"/>
            <w:sz w:val="20"/>
            <w:szCs w:val="20"/>
          </w:rPr>
          <w:t>jsmaligo@lasikdr.com</w:t>
        </w:r>
      </w:hyperlink>
    </w:p>
    <w:p w14:paraId="6462C71A" w14:textId="7C4D5E74" w:rsidR="00815E5A" w:rsidRPr="00EF1B1F" w:rsidRDefault="001C1FE3">
      <w:pPr>
        <w:rPr>
          <w:sz w:val="20"/>
          <w:szCs w:val="20"/>
        </w:rPr>
      </w:pPr>
      <w:r>
        <w:rPr>
          <w:sz w:val="20"/>
          <w:szCs w:val="20"/>
        </w:rPr>
        <w:t>Elizabeth Garza</w:t>
      </w:r>
      <w:r w:rsidR="00815E5A" w:rsidRPr="00EF1B1F">
        <w:rPr>
          <w:sz w:val="20"/>
          <w:szCs w:val="20"/>
        </w:rPr>
        <w:tab/>
      </w:r>
      <w:r w:rsidR="00C95603" w:rsidRPr="00EF1B1F">
        <w:rPr>
          <w:sz w:val="20"/>
          <w:szCs w:val="20"/>
        </w:rPr>
        <w:t xml:space="preserve"> </w:t>
      </w:r>
      <w:r w:rsidR="00815E5A" w:rsidRPr="00EF1B1F">
        <w:rPr>
          <w:sz w:val="20"/>
          <w:szCs w:val="20"/>
        </w:rPr>
        <w:t>817-5</w:t>
      </w:r>
      <w:r>
        <w:rPr>
          <w:sz w:val="20"/>
          <w:szCs w:val="20"/>
        </w:rPr>
        <w:t>40-6060</w:t>
      </w:r>
      <w:r w:rsidR="00815E5A" w:rsidRPr="00EF1B1F">
        <w:rPr>
          <w:sz w:val="20"/>
          <w:szCs w:val="20"/>
        </w:rPr>
        <w:tab/>
      </w:r>
      <w:hyperlink r:id="rId7" w:history="1">
        <w:r w:rsidRPr="007128BB">
          <w:rPr>
            <w:rStyle w:val="Hyperlink"/>
            <w:sz w:val="20"/>
            <w:szCs w:val="20"/>
          </w:rPr>
          <w:t>elizabethb@lasikdr.com</w:t>
        </w:r>
      </w:hyperlink>
    </w:p>
    <w:p w14:paraId="3C7D288E" w14:textId="076F1A8A" w:rsidR="00815E5A" w:rsidRPr="00EF1B1F" w:rsidRDefault="001C1FE3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>Maribel East</w:t>
      </w:r>
      <w:r w:rsidR="00815E5A" w:rsidRPr="00EF1B1F">
        <w:rPr>
          <w:sz w:val="20"/>
          <w:szCs w:val="20"/>
        </w:rPr>
        <w:tab/>
      </w:r>
      <w:r w:rsidR="00C95603" w:rsidRPr="00EF1B1F">
        <w:rPr>
          <w:sz w:val="20"/>
          <w:szCs w:val="20"/>
        </w:rPr>
        <w:t xml:space="preserve"> </w:t>
      </w:r>
      <w:r w:rsidR="00815E5A" w:rsidRPr="00EF1B1F">
        <w:rPr>
          <w:sz w:val="20"/>
          <w:szCs w:val="20"/>
        </w:rPr>
        <w:t>817-5</w:t>
      </w:r>
      <w:r>
        <w:rPr>
          <w:sz w:val="20"/>
          <w:szCs w:val="20"/>
        </w:rPr>
        <w:t>40-6060</w:t>
      </w:r>
      <w:r w:rsidR="00815E5A" w:rsidRPr="00EF1B1F">
        <w:rPr>
          <w:sz w:val="20"/>
          <w:szCs w:val="20"/>
        </w:rPr>
        <w:tab/>
      </w:r>
      <w:hyperlink r:id="rId8" w:history="1">
        <w:r w:rsidRPr="007128BB">
          <w:rPr>
            <w:rStyle w:val="Hyperlink"/>
            <w:sz w:val="20"/>
            <w:szCs w:val="20"/>
          </w:rPr>
          <w:t>meast@lasikdr.com</w:t>
        </w:r>
      </w:hyperlink>
    </w:p>
    <w:p w14:paraId="452FA105" w14:textId="77777777" w:rsidR="00EA416D" w:rsidRDefault="00EA416D"/>
    <w:p w14:paraId="4F4108F1" w14:textId="77777777" w:rsidR="00EA416D" w:rsidRDefault="00EA416D"/>
    <w:sectPr w:rsidR="00EA416D" w:rsidSect="00815E5A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6D"/>
    <w:rsid w:val="000013CB"/>
    <w:rsid w:val="00001939"/>
    <w:rsid w:val="00002FA3"/>
    <w:rsid w:val="00013890"/>
    <w:rsid w:val="0002278F"/>
    <w:rsid w:val="000231C6"/>
    <w:rsid w:val="00027811"/>
    <w:rsid w:val="00031089"/>
    <w:rsid w:val="00037F44"/>
    <w:rsid w:val="000401B9"/>
    <w:rsid w:val="000504FF"/>
    <w:rsid w:val="000537AE"/>
    <w:rsid w:val="000676C6"/>
    <w:rsid w:val="00086AFD"/>
    <w:rsid w:val="00096CF8"/>
    <w:rsid w:val="000A2D67"/>
    <w:rsid w:val="000B5C54"/>
    <w:rsid w:val="000B76AE"/>
    <w:rsid w:val="000B77AD"/>
    <w:rsid w:val="000E3882"/>
    <w:rsid w:val="000F1135"/>
    <w:rsid w:val="000F3825"/>
    <w:rsid w:val="000F52D4"/>
    <w:rsid w:val="000F5CA5"/>
    <w:rsid w:val="000F6F4A"/>
    <w:rsid w:val="000F78EA"/>
    <w:rsid w:val="00113834"/>
    <w:rsid w:val="00113BA6"/>
    <w:rsid w:val="0012016B"/>
    <w:rsid w:val="00126FE5"/>
    <w:rsid w:val="001349C8"/>
    <w:rsid w:val="00136395"/>
    <w:rsid w:val="00146C5B"/>
    <w:rsid w:val="00147D27"/>
    <w:rsid w:val="001531F1"/>
    <w:rsid w:val="001554B3"/>
    <w:rsid w:val="00155EDF"/>
    <w:rsid w:val="00167A0E"/>
    <w:rsid w:val="00184770"/>
    <w:rsid w:val="00193C06"/>
    <w:rsid w:val="001A42B0"/>
    <w:rsid w:val="001B11B2"/>
    <w:rsid w:val="001C1FE3"/>
    <w:rsid w:val="001D5C4D"/>
    <w:rsid w:val="001D6B74"/>
    <w:rsid w:val="001E0872"/>
    <w:rsid w:val="001E45F8"/>
    <w:rsid w:val="002026CC"/>
    <w:rsid w:val="00204959"/>
    <w:rsid w:val="00215053"/>
    <w:rsid w:val="002168F1"/>
    <w:rsid w:val="00216939"/>
    <w:rsid w:val="00223165"/>
    <w:rsid w:val="00225C3B"/>
    <w:rsid w:val="00226184"/>
    <w:rsid w:val="0023038C"/>
    <w:rsid w:val="00237673"/>
    <w:rsid w:val="00237AAD"/>
    <w:rsid w:val="00252815"/>
    <w:rsid w:val="002563FD"/>
    <w:rsid w:val="0026246B"/>
    <w:rsid w:val="0026550A"/>
    <w:rsid w:val="00273032"/>
    <w:rsid w:val="00280D07"/>
    <w:rsid w:val="002828DD"/>
    <w:rsid w:val="00282B59"/>
    <w:rsid w:val="00291211"/>
    <w:rsid w:val="002A1026"/>
    <w:rsid w:val="002A2BC7"/>
    <w:rsid w:val="002A37C4"/>
    <w:rsid w:val="002A602C"/>
    <w:rsid w:val="002A6F84"/>
    <w:rsid w:val="002B06E6"/>
    <w:rsid w:val="002B5A44"/>
    <w:rsid w:val="002C4482"/>
    <w:rsid w:val="002C5EE8"/>
    <w:rsid w:val="002D356D"/>
    <w:rsid w:val="002D4283"/>
    <w:rsid w:val="002D5CCE"/>
    <w:rsid w:val="002E185D"/>
    <w:rsid w:val="002E5C7C"/>
    <w:rsid w:val="002F0F3C"/>
    <w:rsid w:val="002F75FE"/>
    <w:rsid w:val="003020D8"/>
    <w:rsid w:val="00302776"/>
    <w:rsid w:val="00303EEB"/>
    <w:rsid w:val="003173A3"/>
    <w:rsid w:val="00321C2C"/>
    <w:rsid w:val="003228CC"/>
    <w:rsid w:val="00326150"/>
    <w:rsid w:val="0032663F"/>
    <w:rsid w:val="00326655"/>
    <w:rsid w:val="00341C20"/>
    <w:rsid w:val="0034578D"/>
    <w:rsid w:val="00346DAF"/>
    <w:rsid w:val="00352222"/>
    <w:rsid w:val="0035495A"/>
    <w:rsid w:val="0035715B"/>
    <w:rsid w:val="0036043E"/>
    <w:rsid w:val="00365131"/>
    <w:rsid w:val="00374159"/>
    <w:rsid w:val="00377235"/>
    <w:rsid w:val="0038126C"/>
    <w:rsid w:val="003821E1"/>
    <w:rsid w:val="00386A80"/>
    <w:rsid w:val="003A05A8"/>
    <w:rsid w:val="003A3918"/>
    <w:rsid w:val="003A6EC3"/>
    <w:rsid w:val="003B1777"/>
    <w:rsid w:val="003B2D29"/>
    <w:rsid w:val="003B31D9"/>
    <w:rsid w:val="003B60DD"/>
    <w:rsid w:val="003D0091"/>
    <w:rsid w:val="003D1BCE"/>
    <w:rsid w:val="003D22CA"/>
    <w:rsid w:val="003D5982"/>
    <w:rsid w:val="003E1C5F"/>
    <w:rsid w:val="003E66A9"/>
    <w:rsid w:val="003E73DE"/>
    <w:rsid w:val="003F474D"/>
    <w:rsid w:val="004071BE"/>
    <w:rsid w:val="00414325"/>
    <w:rsid w:val="0043031D"/>
    <w:rsid w:val="00440574"/>
    <w:rsid w:val="00472EA0"/>
    <w:rsid w:val="00480229"/>
    <w:rsid w:val="00484CFF"/>
    <w:rsid w:val="00487EB0"/>
    <w:rsid w:val="0049331F"/>
    <w:rsid w:val="00495CB9"/>
    <w:rsid w:val="004A1275"/>
    <w:rsid w:val="004A1491"/>
    <w:rsid w:val="004C3F15"/>
    <w:rsid w:val="004C4768"/>
    <w:rsid w:val="004F1E0E"/>
    <w:rsid w:val="004F5951"/>
    <w:rsid w:val="005005AB"/>
    <w:rsid w:val="00500FA5"/>
    <w:rsid w:val="00502079"/>
    <w:rsid w:val="005034E9"/>
    <w:rsid w:val="00505798"/>
    <w:rsid w:val="00507136"/>
    <w:rsid w:val="00516A89"/>
    <w:rsid w:val="00520281"/>
    <w:rsid w:val="00540243"/>
    <w:rsid w:val="00541E6E"/>
    <w:rsid w:val="00543B38"/>
    <w:rsid w:val="00545F41"/>
    <w:rsid w:val="00551109"/>
    <w:rsid w:val="00554F99"/>
    <w:rsid w:val="00562246"/>
    <w:rsid w:val="005762F5"/>
    <w:rsid w:val="00576450"/>
    <w:rsid w:val="005827CA"/>
    <w:rsid w:val="00595A28"/>
    <w:rsid w:val="00595D09"/>
    <w:rsid w:val="005A5B3A"/>
    <w:rsid w:val="005A6B7B"/>
    <w:rsid w:val="005B1703"/>
    <w:rsid w:val="005B26D3"/>
    <w:rsid w:val="005C481A"/>
    <w:rsid w:val="005E35E5"/>
    <w:rsid w:val="005F0034"/>
    <w:rsid w:val="006004DE"/>
    <w:rsid w:val="0061586C"/>
    <w:rsid w:val="00620EDF"/>
    <w:rsid w:val="00623AAF"/>
    <w:rsid w:val="00627195"/>
    <w:rsid w:val="00630E72"/>
    <w:rsid w:val="00632529"/>
    <w:rsid w:val="006376A3"/>
    <w:rsid w:val="00637F71"/>
    <w:rsid w:val="006535B6"/>
    <w:rsid w:val="0066191D"/>
    <w:rsid w:val="006626B4"/>
    <w:rsid w:val="00663C80"/>
    <w:rsid w:val="00664D36"/>
    <w:rsid w:val="006805DA"/>
    <w:rsid w:val="0068237F"/>
    <w:rsid w:val="006A0000"/>
    <w:rsid w:val="006B4532"/>
    <w:rsid w:val="006B573D"/>
    <w:rsid w:val="006B6CE7"/>
    <w:rsid w:val="006C29B0"/>
    <w:rsid w:val="006C404B"/>
    <w:rsid w:val="006D12F4"/>
    <w:rsid w:val="006D6ACB"/>
    <w:rsid w:val="006E33C9"/>
    <w:rsid w:val="006E788F"/>
    <w:rsid w:val="006F15BE"/>
    <w:rsid w:val="007058F6"/>
    <w:rsid w:val="007103A5"/>
    <w:rsid w:val="00711A7F"/>
    <w:rsid w:val="00711EC1"/>
    <w:rsid w:val="0071550B"/>
    <w:rsid w:val="007178DD"/>
    <w:rsid w:val="00721DB1"/>
    <w:rsid w:val="00726C46"/>
    <w:rsid w:val="00737314"/>
    <w:rsid w:val="00737CE0"/>
    <w:rsid w:val="0075762D"/>
    <w:rsid w:val="00760947"/>
    <w:rsid w:val="00763636"/>
    <w:rsid w:val="00765F6F"/>
    <w:rsid w:val="00766433"/>
    <w:rsid w:val="00767332"/>
    <w:rsid w:val="00767A64"/>
    <w:rsid w:val="007713CB"/>
    <w:rsid w:val="00771CC1"/>
    <w:rsid w:val="0077402C"/>
    <w:rsid w:val="007754E9"/>
    <w:rsid w:val="007778E9"/>
    <w:rsid w:val="00780E26"/>
    <w:rsid w:val="007837F4"/>
    <w:rsid w:val="00796518"/>
    <w:rsid w:val="007B1AC5"/>
    <w:rsid w:val="007B5043"/>
    <w:rsid w:val="007C10E7"/>
    <w:rsid w:val="007C4B94"/>
    <w:rsid w:val="007C5511"/>
    <w:rsid w:val="007C5B43"/>
    <w:rsid w:val="007D2287"/>
    <w:rsid w:val="007D71E2"/>
    <w:rsid w:val="007E3B2E"/>
    <w:rsid w:val="007E5081"/>
    <w:rsid w:val="00802910"/>
    <w:rsid w:val="0080418F"/>
    <w:rsid w:val="00806545"/>
    <w:rsid w:val="00810222"/>
    <w:rsid w:val="008128CD"/>
    <w:rsid w:val="00815653"/>
    <w:rsid w:val="00815E5A"/>
    <w:rsid w:val="0081730E"/>
    <w:rsid w:val="00820C35"/>
    <w:rsid w:val="00831D72"/>
    <w:rsid w:val="0083472A"/>
    <w:rsid w:val="008441FA"/>
    <w:rsid w:val="00855F57"/>
    <w:rsid w:val="008562D3"/>
    <w:rsid w:val="008569E1"/>
    <w:rsid w:val="008730AC"/>
    <w:rsid w:val="00886011"/>
    <w:rsid w:val="00886918"/>
    <w:rsid w:val="008A3BD8"/>
    <w:rsid w:val="008B29ED"/>
    <w:rsid w:val="008C0AC9"/>
    <w:rsid w:val="008C3BED"/>
    <w:rsid w:val="008C48F8"/>
    <w:rsid w:val="008C63E9"/>
    <w:rsid w:val="008C6E0E"/>
    <w:rsid w:val="008D3649"/>
    <w:rsid w:val="008D5304"/>
    <w:rsid w:val="008D5965"/>
    <w:rsid w:val="008E062B"/>
    <w:rsid w:val="008F1A1C"/>
    <w:rsid w:val="008F527A"/>
    <w:rsid w:val="00905DA7"/>
    <w:rsid w:val="00911682"/>
    <w:rsid w:val="00920AE6"/>
    <w:rsid w:val="009225C2"/>
    <w:rsid w:val="00922B0A"/>
    <w:rsid w:val="0093499F"/>
    <w:rsid w:val="009361C3"/>
    <w:rsid w:val="009410C6"/>
    <w:rsid w:val="009428FA"/>
    <w:rsid w:val="00946B1E"/>
    <w:rsid w:val="0095347F"/>
    <w:rsid w:val="0095695E"/>
    <w:rsid w:val="00970A2F"/>
    <w:rsid w:val="009713E5"/>
    <w:rsid w:val="00982C7C"/>
    <w:rsid w:val="00990C0F"/>
    <w:rsid w:val="00995A17"/>
    <w:rsid w:val="009968B6"/>
    <w:rsid w:val="009B1DC2"/>
    <w:rsid w:val="009B4840"/>
    <w:rsid w:val="009B6915"/>
    <w:rsid w:val="009C11E9"/>
    <w:rsid w:val="009D0F81"/>
    <w:rsid w:val="009D299C"/>
    <w:rsid w:val="009D3FEE"/>
    <w:rsid w:val="009E0EEA"/>
    <w:rsid w:val="009E160F"/>
    <w:rsid w:val="009F08E6"/>
    <w:rsid w:val="009F5E67"/>
    <w:rsid w:val="00A02314"/>
    <w:rsid w:val="00A026CE"/>
    <w:rsid w:val="00A02BF3"/>
    <w:rsid w:val="00A057BC"/>
    <w:rsid w:val="00A07D2B"/>
    <w:rsid w:val="00A308D6"/>
    <w:rsid w:val="00A3341F"/>
    <w:rsid w:val="00A3355A"/>
    <w:rsid w:val="00A418CE"/>
    <w:rsid w:val="00A5693E"/>
    <w:rsid w:val="00A633ED"/>
    <w:rsid w:val="00A72132"/>
    <w:rsid w:val="00A950AF"/>
    <w:rsid w:val="00A952CA"/>
    <w:rsid w:val="00A970D3"/>
    <w:rsid w:val="00A97600"/>
    <w:rsid w:val="00AA4F19"/>
    <w:rsid w:val="00AC48DB"/>
    <w:rsid w:val="00AC7BED"/>
    <w:rsid w:val="00AE1AEA"/>
    <w:rsid w:val="00AE6165"/>
    <w:rsid w:val="00AF1E2A"/>
    <w:rsid w:val="00B00C35"/>
    <w:rsid w:val="00B10F58"/>
    <w:rsid w:val="00B13E26"/>
    <w:rsid w:val="00B16A75"/>
    <w:rsid w:val="00B24E90"/>
    <w:rsid w:val="00B35E25"/>
    <w:rsid w:val="00B43BCD"/>
    <w:rsid w:val="00B50D5A"/>
    <w:rsid w:val="00B66220"/>
    <w:rsid w:val="00B71B6F"/>
    <w:rsid w:val="00B82FD7"/>
    <w:rsid w:val="00B907ED"/>
    <w:rsid w:val="00B94FBE"/>
    <w:rsid w:val="00B9584D"/>
    <w:rsid w:val="00BA4CC5"/>
    <w:rsid w:val="00BB13E4"/>
    <w:rsid w:val="00BB34B4"/>
    <w:rsid w:val="00BB507F"/>
    <w:rsid w:val="00BC6BAA"/>
    <w:rsid w:val="00BD06C2"/>
    <w:rsid w:val="00BD5DE2"/>
    <w:rsid w:val="00BE2172"/>
    <w:rsid w:val="00BE361C"/>
    <w:rsid w:val="00BF09D4"/>
    <w:rsid w:val="00BF2255"/>
    <w:rsid w:val="00BF4EB0"/>
    <w:rsid w:val="00BF5ED3"/>
    <w:rsid w:val="00BF6407"/>
    <w:rsid w:val="00C06C09"/>
    <w:rsid w:val="00C119F2"/>
    <w:rsid w:val="00C1394E"/>
    <w:rsid w:val="00C16383"/>
    <w:rsid w:val="00C25BEA"/>
    <w:rsid w:val="00C25C93"/>
    <w:rsid w:val="00C333F1"/>
    <w:rsid w:val="00C33D30"/>
    <w:rsid w:val="00C462A1"/>
    <w:rsid w:val="00C55AE3"/>
    <w:rsid w:val="00C57990"/>
    <w:rsid w:val="00C62FBD"/>
    <w:rsid w:val="00C63389"/>
    <w:rsid w:val="00C65336"/>
    <w:rsid w:val="00C6591B"/>
    <w:rsid w:val="00C666D1"/>
    <w:rsid w:val="00C676DB"/>
    <w:rsid w:val="00C844E2"/>
    <w:rsid w:val="00C861C6"/>
    <w:rsid w:val="00C95603"/>
    <w:rsid w:val="00C95BC8"/>
    <w:rsid w:val="00CA5E42"/>
    <w:rsid w:val="00CB0CE2"/>
    <w:rsid w:val="00CB2595"/>
    <w:rsid w:val="00CC491C"/>
    <w:rsid w:val="00CC50A4"/>
    <w:rsid w:val="00CC56A5"/>
    <w:rsid w:val="00CC78C0"/>
    <w:rsid w:val="00CD2FAA"/>
    <w:rsid w:val="00CD3F9E"/>
    <w:rsid w:val="00CE4182"/>
    <w:rsid w:val="00CE4A58"/>
    <w:rsid w:val="00CF3262"/>
    <w:rsid w:val="00D13D83"/>
    <w:rsid w:val="00D175A2"/>
    <w:rsid w:val="00D232B5"/>
    <w:rsid w:val="00D24FD1"/>
    <w:rsid w:val="00D41BD0"/>
    <w:rsid w:val="00D4706D"/>
    <w:rsid w:val="00D507EA"/>
    <w:rsid w:val="00D57542"/>
    <w:rsid w:val="00D819BE"/>
    <w:rsid w:val="00D90B43"/>
    <w:rsid w:val="00D91967"/>
    <w:rsid w:val="00D92B66"/>
    <w:rsid w:val="00DA3BFB"/>
    <w:rsid w:val="00DA41FB"/>
    <w:rsid w:val="00DA70AA"/>
    <w:rsid w:val="00DB29C5"/>
    <w:rsid w:val="00DB4C8C"/>
    <w:rsid w:val="00DC6DE7"/>
    <w:rsid w:val="00DC75AE"/>
    <w:rsid w:val="00DD4EE3"/>
    <w:rsid w:val="00DE0F9A"/>
    <w:rsid w:val="00DE54AE"/>
    <w:rsid w:val="00DE7440"/>
    <w:rsid w:val="00DF08E8"/>
    <w:rsid w:val="00E0401D"/>
    <w:rsid w:val="00E06510"/>
    <w:rsid w:val="00E1077B"/>
    <w:rsid w:val="00E11D01"/>
    <w:rsid w:val="00E2165F"/>
    <w:rsid w:val="00E30B77"/>
    <w:rsid w:val="00E35ECB"/>
    <w:rsid w:val="00E36691"/>
    <w:rsid w:val="00E51B2A"/>
    <w:rsid w:val="00E607DF"/>
    <w:rsid w:val="00E60A0C"/>
    <w:rsid w:val="00E64992"/>
    <w:rsid w:val="00E66B56"/>
    <w:rsid w:val="00E7633C"/>
    <w:rsid w:val="00E80760"/>
    <w:rsid w:val="00E84C85"/>
    <w:rsid w:val="00E85DFF"/>
    <w:rsid w:val="00E91D9A"/>
    <w:rsid w:val="00E96BDF"/>
    <w:rsid w:val="00EA1826"/>
    <w:rsid w:val="00EA238E"/>
    <w:rsid w:val="00EA4098"/>
    <w:rsid w:val="00EA416D"/>
    <w:rsid w:val="00EC2AFE"/>
    <w:rsid w:val="00EC72D8"/>
    <w:rsid w:val="00ED2F9C"/>
    <w:rsid w:val="00EE228F"/>
    <w:rsid w:val="00EE6545"/>
    <w:rsid w:val="00EF16DD"/>
    <w:rsid w:val="00EF1B1F"/>
    <w:rsid w:val="00EF7946"/>
    <w:rsid w:val="00F11C24"/>
    <w:rsid w:val="00F16B3A"/>
    <w:rsid w:val="00F408F7"/>
    <w:rsid w:val="00F44BF7"/>
    <w:rsid w:val="00F46A6C"/>
    <w:rsid w:val="00F82BB5"/>
    <w:rsid w:val="00F86632"/>
    <w:rsid w:val="00FA4717"/>
    <w:rsid w:val="00FB66BB"/>
    <w:rsid w:val="00FC1447"/>
    <w:rsid w:val="00FD5D1B"/>
    <w:rsid w:val="00FE003C"/>
    <w:rsid w:val="00FE0491"/>
    <w:rsid w:val="00FE3B81"/>
    <w:rsid w:val="00FE4227"/>
    <w:rsid w:val="00FE7ED7"/>
    <w:rsid w:val="00FF043C"/>
    <w:rsid w:val="00FF27D4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7167"/>
  <w15:docId w15:val="{2070C076-A0EA-464C-B0D2-FF274187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7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st@lasikd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zabethb@lasikd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maligo@lasikdr.com" TargetMode="External"/><Relationship Id="rId5" Type="http://schemas.openxmlformats.org/officeDocument/2006/relationships/hyperlink" Target="mailto:dale@lasikdr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Pearson</dc:creator>
  <cp:lastModifiedBy>Dale Pearson</cp:lastModifiedBy>
  <cp:revision>2</cp:revision>
  <cp:lastPrinted>2015-07-28T19:31:00Z</cp:lastPrinted>
  <dcterms:created xsi:type="dcterms:W3CDTF">2023-09-11T15:17:00Z</dcterms:created>
  <dcterms:modified xsi:type="dcterms:W3CDTF">2023-09-11T15:17:00Z</dcterms:modified>
</cp:coreProperties>
</file>